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40" w:rsidRPr="00D32C51" w:rsidRDefault="00195D40" w:rsidP="00BE696F">
      <w:pPr>
        <w:pStyle w:val="BodyText"/>
        <w:jc w:val="right"/>
        <w:rPr>
          <w:rFonts w:asciiTheme="minorHAnsi" w:hAnsiTheme="minorHAnsi"/>
          <w:b/>
          <w:sz w:val="28"/>
          <w:szCs w:val="28"/>
        </w:rPr>
      </w:pPr>
      <w:r w:rsidRPr="00D32C51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790575" cy="847725"/>
            <wp:effectExtent l="19050" t="0" r="952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1210" r="66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2C51">
        <w:rPr>
          <w:rFonts w:asciiTheme="minorHAnsi" w:hAnsiTheme="minorHAnsi"/>
          <w:noProof/>
          <w:sz w:val="28"/>
          <w:szCs w:val="28"/>
          <w:lang w:eastAsia="en-GB"/>
        </w:rPr>
        <w:drawing>
          <wp:inline distT="0" distB="0" distL="0" distR="0">
            <wp:extent cx="1066014" cy="876300"/>
            <wp:effectExtent l="0" t="0" r="0" b="0"/>
            <wp:docPr id="2" name="Picture 2" descr="Docklands_vector_clean_trans-0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klands_vector_clean_trans-01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01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DBC" w:rsidRPr="00D32C51" w:rsidRDefault="005D0DBC" w:rsidP="00396FD0">
      <w:pPr>
        <w:rPr>
          <w:sz w:val="28"/>
          <w:szCs w:val="28"/>
        </w:rPr>
      </w:pPr>
    </w:p>
    <w:p w:rsidR="00BE696F" w:rsidRPr="00D32C51" w:rsidRDefault="00BE696F" w:rsidP="00396FD0">
      <w:pPr>
        <w:rPr>
          <w:sz w:val="28"/>
          <w:szCs w:val="28"/>
        </w:rPr>
      </w:pPr>
    </w:p>
    <w:p w:rsidR="00817CF3" w:rsidRPr="00D32C51" w:rsidRDefault="00817CF3" w:rsidP="00484C72">
      <w:pPr>
        <w:jc w:val="center"/>
        <w:rPr>
          <w:rFonts w:cs="Arial"/>
          <w:b/>
          <w:sz w:val="28"/>
          <w:szCs w:val="28"/>
        </w:rPr>
      </w:pPr>
      <w:r w:rsidRPr="00D32C51">
        <w:rPr>
          <w:rFonts w:cs="Arial"/>
          <w:b/>
          <w:sz w:val="28"/>
          <w:szCs w:val="28"/>
        </w:rPr>
        <w:t xml:space="preserve">Job Description for </w:t>
      </w:r>
      <w:r w:rsidR="00C727A6" w:rsidRPr="00D32C51">
        <w:rPr>
          <w:rFonts w:cs="Arial"/>
          <w:b/>
          <w:sz w:val="28"/>
          <w:szCs w:val="28"/>
        </w:rPr>
        <w:t>Centre and Finance Administrator</w:t>
      </w:r>
    </w:p>
    <w:p w:rsidR="00817CF3" w:rsidRPr="00D32C51" w:rsidRDefault="00817CF3" w:rsidP="00817CF3">
      <w:pPr>
        <w:rPr>
          <w:rFonts w:cs="Arial"/>
          <w:sz w:val="28"/>
          <w:szCs w:val="28"/>
        </w:rPr>
      </w:pPr>
    </w:p>
    <w:p w:rsidR="00817CF3" w:rsidRPr="00D32C51" w:rsidRDefault="00817CF3" w:rsidP="00817CF3">
      <w:pPr>
        <w:spacing w:line="316" w:lineRule="atLeast"/>
        <w:jc w:val="center"/>
        <w:textAlignment w:val="baseline"/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 xml:space="preserve">Full Circle @ Docklands </w:t>
      </w:r>
      <w:r w:rsidR="00484C72">
        <w:rPr>
          <w:rFonts w:cs="Arial"/>
          <w:sz w:val="28"/>
          <w:szCs w:val="28"/>
        </w:rPr>
        <w:t>Ltd</w:t>
      </w:r>
    </w:p>
    <w:p w:rsidR="00817CF3" w:rsidRPr="00D32C51" w:rsidRDefault="00817CF3" w:rsidP="00817CF3">
      <w:pPr>
        <w:spacing w:line="316" w:lineRule="atLeast"/>
        <w:jc w:val="center"/>
        <w:textAlignment w:val="baseline"/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 xml:space="preserve">St Paul’s Settlement 74-80 City Road </w:t>
      </w:r>
    </w:p>
    <w:p w:rsidR="00817CF3" w:rsidRPr="00D32C51" w:rsidRDefault="00817CF3" w:rsidP="00817CF3">
      <w:pPr>
        <w:spacing w:line="316" w:lineRule="atLeast"/>
        <w:jc w:val="center"/>
        <w:textAlignment w:val="baseline"/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>Bristol BS2 8UH</w:t>
      </w:r>
    </w:p>
    <w:p w:rsidR="00817CF3" w:rsidRPr="00D32C51" w:rsidRDefault="00817CF3" w:rsidP="00817CF3">
      <w:pPr>
        <w:spacing w:line="316" w:lineRule="atLeast"/>
        <w:jc w:val="center"/>
        <w:textAlignment w:val="baseline"/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>Tel: 0117 907 7164</w:t>
      </w:r>
    </w:p>
    <w:p w:rsidR="00817CF3" w:rsidRPr="00D32C51" w:rsidRDefault="00817CF3" w:rsidP="00817CF3">
      <w:pPr>
        <w:spacing w:line="316" w:lineRule="atLeast"/>
        <w:jc w:val="center"/>
        <w:textAlignment w:val="baseline"/>
        <w:rPr>
          <w:rFonts w:cs="Arial"/>
          <w:i/>
          <w:sz w:val="28"/>
          <w:szCs w:val="28"/>
        </w:rPr>
      </w:pPr>
      <w:r w:rsidRPr="00D32C51">
        <w:rPr>
          <w:rFonts w:cs="Arial"/>
          <w:i/>
          <w:sz w:val="28"/>
          <w:szCs w:val="28"/>
        </w:rPr>
        <w:t>Registered Charity Number 1143529</w:t>
      </w:r>
    </w:p>
    <w:p w:rsidR="00817CF3" w:rsidRPr="00D32C51" w:rsidRDefault="00817CF3" w:rsidP="00817CF3">
      <w:pPr>
        <w:rPr>
          <w:rFonts w:cs="Arial"/>
          <w:sz w:val="28"/>
          <w:szCs w:val="28"/>
        </w:rPr>
      </w:pPr>
    </w:p>
    <w:p w:rsidR="00817CF3" w:rsidRPr="00D32C51" w:rsidRDefault="00817CF3" w:rsidP="00817CF3">
      <w:pPr>
        <w:rPr>
          <w:rFonts w:cs="Arial"/>
          <w:b/>
          <w:sz w:val="28"/>
          <w:szCs w:val="28"/>
          <w:u w:val="single"/>
        </w:rPr>
      </w:pPr>
      <w:r w:rsidRPr="00D32C51">
        <w:rPr>
          <w:rFonts w:cs="Arial"/>
          <w:b/>
          <w:sz w:val="28"/>
          <w:szCs w:val="28"/>
          <w:u w:val="single"/>
        </w:rPr>
        <w:t xml:space="preserve"> </w:t>
      </w:r>
    </w:p>
    <w:p w:rsidR="00817CF3" w:rsidRPr="00D32C51" w:rsidRDefault="00817CF3" w:rsidP="00817CF3">
      <w:pPr>
        <w:rPr>
          <w:rFonts w:cs="Arial"/>
          <w:b/>
          <w:sz w:val="28"/>
          <w:szCs w:val="28"/>
          <w:u w:val="single"/>
        </w:rPr>
      </w:pPr>
      <w:r w:rsidRPr="00D32C51">
        <w:rPr>
          <w:rFonts w:cs="Arial"/>
          <w:b/>
          <w:sz w:val="28"/>
          <w:szCs w:val="28"/>
        </w:rPr>
        <w:t>Post Title:</w:t>
      </w:r>
      <w:r w:rsidR="00A04C8E" w:rsidRPr="00D32C51">
        <w:rPr>
          <w:rFonts w:cs="Arial"/>
          <w:sz w:val="28"/>
          <w:szCs w:val="28"/>
        </w:rPr>
        <w:t xml:space="preserve"> </w:t>
      </w:r>
      <w:r w:rsidR="00A04C8E" w:rsidRPr="00D32C51">
        <w:rPr>
          <w:rFonts w:cs="Arial"/>
          <w:sz w:val="28"/>
          <w:szCs w:val="28"/>
        </w:rPr>
        <w:tab/>
        <w:t xml:space="preserve">Centre and Finance Administrator </w:t>
      </w:r>
    </w:p>
    <w:p w:rsidR="00817CF3" w:rsidRPr="00D32C51" w:rsidRDefault="00817CF3" w:rsidP="00817CF3">
      <w:pPr>
        <w:pStyle w:val="NoSpacing"/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</w:pPr>
      <w:r w:rsidRPr="00D32C51">
        <w:rPr>
          <w:rFonts w:asciiTheme="minorHAnsi" w:hAnsiTheme="minorHAnsi" w:cs="Arial"/>
          <w:b/>
          <w:sz w:val="28"/>
          <w:szCs w:val="28"/>
        </w:rPr>
        <w:t>Rate of Pay:</w:t>
      </w:r>
      <w:r w:rsidRPr="00D32C51">
        <w:rPr>
          <w:rFonts w:asciiTheme="minorHAnsi" w:hAnsiTheme="minorHAnsi" w:cs="Arial"/>
          <w:sz w:val="28"/>
          <w:szCs w:val="28"/>
        </w:rPr>
        <w:t xml:space="preserve"> </w:t>
      </w:r>
      <w:r w:rsidRPr="00D32C51">
        <w:rPr>
          <w:rFonts w:asciiTheme="minorHAnsi" w:hAnsiTheme="minorHAnsi" w:cs="Arial"/>
          <w:sz w:val="28"/>
          <w:szCs w:val="28"/>
        </w:rPr>
        <w:tab/>
      </w:r>
      <w:r w:rsidR="00A04C8E" w:rsidRPr="00D32C5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£20475pa </w:t>
      </w:r>
      <w:r w:rsidR="00484C72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(Pro Rata) </w:t>
      </w:r>
    </w:p>
    <w:p w:rsidR="00817CF3" w:rsidRPr="00D32C51" w:rsidRDefault="00817CF3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>Hours:</w:t>
      </w:r>
      <w:r w:rsidR="00D32C51" w:rsidRPr="00D32C51">
        <w:rPr>
          <w:rFonts w:asciiTheme="minorHAnsi" w:hAnsiTheme="minorHAnsi" w:cs="Arial"/>
          <w:sz w:val="28"/>
          <w:szCs w:val="28"/>
        </w:rPr>
        <w:t xml:space="preserve"> </w:t>
      </w:r>
      <w:r w:rsidR="00D32C51" w:rsidRPr="00D32C51">
        <w:rPr>
          <w:rFonts w:asciiTheme="minorHAnsi" w:hAnsiTheme="minorHAnsi" w:cs="Arial"/>
          <w:sz w:val="28"/>
          <w:szCs w:val="28"/>
        </w:rPr>
        <w:tab/>
      </w:r>
      <w:r w:rsidR="00D32C51" w:rsidRPr="00D32C51">
        <w:rPr>
          <w:rFonts w:asciiTheme="minorHAnsi" w:hAnsiTheme="minorHAnsi" w:cs="Arial"/>
          <w:sz w:val="28"/>
          <w:szCs w:val="28"/>
        </w:rPr>
        <w:tab/>
        <w:t>16</w:t>
      </w:r>
      <w:r w:rsidRPr="00D32C51">
        <w:rPr>
          <w:rFonts w:asciiTheme="minorHAnsi" w:hAnsiTheme="minorHAnsi" w:cs="Arial"/>
          <w:sz w:val="28"/>
          <w:szCs w:val="28"/>
        </w:rPr>
        <w:t xml:space="preserve"> hours per week (flexible working) </w:t>
      </w:r>
      <w:r w:rsidR="00A04C8E" w:rsidRPr="00D32C5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£10.50</w:t>
      </w:r>
      <w:r w:rsidR="00182608" w:rsidRPr="00D32C51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 xml:space="preserve"> per hour</w:t>
      </w:r>
    </w:p>
    <w:p w:rsidR="00817CF3" w:rsidRPr="00D32C51" w:rsidRDefault="00817CF3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>Responsible To:</w:t>
      </w:r>
      <w:r w:rsidRPr="00D32C51">
        <w:rPr>
          <w:rFonts w:asciiTheme="minorHAnsi" w:hAnsiTheme="minorHAnsi" w:cs="Arial"/>
          <w:b/>
          <w:sz w:val="28"/>
          <w:szCs w:val="28"/>
        </w:rPr>
        <w:tab/>
      </w:r>
      <w:r w:rsidRPr="00D32C51">
        <w:rPr>
          <w:rFonts w:asciiTheme="minorHAnsi" w:hAnsiTheme="minorHAnsi" w:cs="Arial"/>
          <w:b/>
          <w:sz w:val="28"/>
          <w:szCs w:val="28"/>
        </w:rPr>
        <w:tab/>
      </w:r>
      <w:r w:rsidRPr="00D32C51">
        <w:rPr>
          <w:rFonts w:asciiTheme="minorHAnsi" w:hAnsiTheme="minorHAnsi" w:cs="Arial"/>
          <w:sz w:val="28"/>
          <w:szCs w:val="28"/>
        </w:rPr>
        <w:t>Board of Directors</w:t>
      </w:r>
    </w:p>
    <w:p w:rsidR="00817CF3" w:rsidRPr="00D32C51" w:rsidRDefault="00817CF3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>Managed by:</w:t>
      </w:r>
      <w:r w:rsidRPr="00D32C51">
        <w:rPr>
          <w:rFonts w:asciiTheme="minorHAnsi" w:hAnsiTheme="minorHAnsi" w:cs="Arial"/>
          <w:b/>
          <w:sz w:val="28"/>
          <w:szCs w:val="28"/>
        </w:rPr>
        <w:tab/>
      </w:r>
      <w:r w:rsidRPr="00D32C51">
        <w:rPr>
          <w:rFonts w:asciiTheme="minorHAnsi" w:hAnsiTheme="minorHAnsi" w:cs="Arial"/>
          <w:b/>
          <w:sz w:val="28"/>
          <w:szCs w:val="28"/>
        </w:rPr>
        <w:tab/>
      </w:r>
      <w:r w:rsidRPr="00D32C51">
        <w:rPr>
          <w:rFonts w:asciiTheme="minorHAnsi" w:hAnsiTheme="minorHAnsi" w:cs="Arial"/>
          <w:sz w:val="28"/>
          <w:szCs w:val="28"/>
        </w:rPr>
        <w:t>Centre</w:t>
      </w:r>
      <w:r w:rsidRPr="00D32C51">
        <w:rPr>
          <w:rFonts w:asciiTheme="minorHAnsi" w:hAnsiTheme="minorHAnsi" w:cs="Arial"/>
          <w:b/>
          <w:sz w:val="28"/>
          <w:szCs w:val="28"/>
        </w:rPr>
        <w:t xml:space="preserve"> </w:t>
      </w:r>
      <w:r w:rsidRPr="00D32C51">
        <w:rPr>
          <w:rFonts w:asciiTheme="minorHAnsi" w:hAnsiTheme="minorHAnsi" w:cs="Arial"/>
          <w:sz w:val="28"/>
          <w:szCs w:val="28"/>
        </w:rPr>
        <w:t xml:space="preserve">Manager </w:t>
      </w:r>
    </w:p>
    <w:p w:rsidR="00817CF3" w:rsidRPr="00D32C51" w:rsidRDefault="00817CF3" w:rsidP="00817CF3">
      <w:pPr>
        <w:pStyle w:val="NoSpacing"/>
        <w:rPr>
          <w:rFonts w:asciiTheme="minorHAnsi" w:hAnsiTheme="minorHAnsi" w:cs="Arial"/>
          <w:b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>Job Type:</w:t>
      </w:r>
      <w:r w:rsidR="00220565" w:rsidRPr="00D32C51">
        <w:rPr>
          <w:rFonts w:asciiTheme="minorHAnsi" w:hAnsiTheme="minorHAnsi" w:cs="Arial"/>
          <w:b/>
          <w:sz w:val="28"/>
          <w:szCs w:val="28"/>
        </w:rPr>
        <w:tab/>
      </w:r>
      <w:r w:rsidR="00220565" w:rsidRPr="00D32C51">
        <w:rPr>
          <w:rFonts w:asciiTheme="minorHAnsi" w:hAnsiTheme="minorHAnsi" w:cs="Arial"/>
          <w:b/>
          <w:sz w:val="28"/>
          <w:szCs w:val="28"/>
        </w:rPr>
        <w:tab/>
      </w:r>
      <w:r w:rsidR="00A04C8E" w:rsidRPr="00D32C51">
        <w:rPr>
          <w:rFonts w:asciiTheme="minorHAnsi" w:hAnsiTheme="minorHAnsi" w:cs="Arial"/>
          <w:b/>
          <w:sz w:val="28"/>
          <w:szCs w:val="28"/>
        </w:rPr>
        <w:t xml:space="preserve"> Temporary – Until December 20</w:t>
      </w:r>
      <w:r w:rsidR="00A04C8E" w:rsidRPr="00D32C51">
        <w:rPr>
          <w:rFonts w:asciiTheme="minorHAnsi" w:hAnsiTheme="minorHAnsi" w:cs="Arial"/>
          <w:b/>
          <w:sz w:val="28"/>
          <w:szCs w:val="28"/>
          <w:vertAlign w:val="superscript"/>
        </w:rPr>
        <w:t>th</w:t>
      </w:r>
      <w:r w:rsidR="00A04C8E" w:rsidRPr="00D32C51">
        <w:rPr>
          <w:rFonts w:asciiTheme="minorHAnsi" w:hAnsiTheme="minorHAnsi" w:cs="Arial"/>
          <w:b/>
          <w:sz w:val="28"/>
          <w:szCs w:val="28"/>
        </w:rPr>
        <w:t xml:space="preserve"> 2019 </w:t>
      </w:r>
      <w:r w:rsidRPr="00D32C5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C727A6" w:rsidRPr="00484C72" w:rsidRDefault="00FB6F57" w:rsidP="00484C72">
      <w:pPr>
        <w:rPr>
          <w:b/>
          <w:color w:val="000000"/>
          <w:sz w:val="28"/>
          <w:szCs w:val="28"/>
        </w:rPr>
      </w:pPr>
      <w:r w:rsidRPr="00D32C51">
        <w:rPr>
          <w:rStyle w:val="Strong"/>
          <w:color w:val="000000"/>
          <w:sz w:val="28"/>
          <w:szCs w:val="28"/>
        </w:rPr>
        <w:t>Holiday</w:t>
      </w:r>
      <w:r w:rsidRPr="00D32C51">
        <w:rPr>
          <w:rStyle w:val="Strong"/>
          <w:sz w:val="28"/>
          <w:szCs w:val="28"/>
        </w:rPr>
        <w:t xml:space="preserve"> Pay</w:t>
      </w:r>
      <w:r w:rsidRPr="00D32C51">
        <w:rPr>
          <w:rStyle w:val="Strong"/>
          <w:b w:val="0"/>
          <w:color w:val="000000"/>
          <w:sz w:val="28"/>
          <w:szCs w:val="28"/>
        </w:rPr>
        <w:t>:  Pro-rata pai</w:t>
      </w:r>
      <w:r w:rsidR="00484C72">
        <w:rPr>
          <w:rStyle w:val="Strong"/>
          <w:b w:val="0"/>
          <w:color w:val="000000"/>
          <w:sz w:val="28"/>
          <w:szCs w:val="28"/>
        </w:rPr>
        <w:t>d leave for a working week of 16</w:t>
      </w:r>
      <w:r w:rsidRPr="00D32C51">
        <w:rPr>
          <w:rStyle w:val="Strong"/>
          <w:b w:val="0"/>
          <w:color w:val="000000"/>
          <w:sz w:val="28"/>
          <w:szCs w:val="28"/>
        </w:rPr>
        <w:t xml:space="preserve"> hours over 5 months is 4.7 days. This includes bank holidays.  There is no automatic entitlement for bank holidays to be taken off.  Work may be required on such days.</w:t>
      </w:r>
    </w:p>
    <w:p w:rsidR="008447BC" w:rsidRPr="00484C72" w:rsidRDefault="00C727A6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 xml:space="preserve">Application Deadline: </w:t>
      </w:r>
      <w:r w:rsidRPr="00484C72">
        <w:rPr>
          <w:rFonts w:asciiTheme="minorHAnsi" w:hAnsiTheme="minorHAnsi" w:cs="Arial"/>
          <w:sz w:val="28"/>
          <w:szCs w:val="28"/>
        </w:rPr>
        <w:t>11.59pm Sunday 14</w:t>
      </w:r>
      <w:r w:rsidRPr="00484C72">
        <w:rPr>
          <w:rFonts w:asciiTheme="minorHAnsi" w:hAnsiTheme="minorHAnsi" w:cs="Arial"/>
          <w:sz w:val="28"/>
          <w:szCs w:val="28"/>
          <w:vertAlign w:val="superscript"/>
        </w:rPr>
        <w:t>th</w:t>
      </w:r>
      <w:r w:rsidRPr="00484C72">
        <w:rPr>
          <w:rFonts w:asciiTheme="minorHAnsi" w:hAnsiTheme="minorHAnsi" w:cs="Arial"/>
          <w:sz w:val="28"/>
          <w:szCs w:val="28"/>
        </w:rPr>
        <w:t xml:space="preserve"> </w:t>
      </w:r>
      <w:r w:rsidR="008447BC" w:rsidRPr="00484C72">
        <w:rPr>
          <w:rFonts w:asciiTheme="minorHAnsi" w:hAnsiTheme="minorHAnsi" w:cs="Arial"/>
          <w:sz w:val="28"/>
          <w:szCs w:val="28"/>
        </w:rPr>
        <w:t xml:space="preserve">July </w:t>
      </w:r>
      <w:r w:rsidRPr="00484C72">
        <w:rPr>
          <w:rFonts w:asciiTheme="minorHAnsi" w:hAnsiTheme="minorHAnsi" w:cs="Arial"/>
          <w:sz w:val="28"/>
          <w:szCs w:val="28"/>
        </w:rPr>
        <w:t>2019</w:t>
      </w:r>
    </w:p>
    <w:p w:rsidR="00C727A6" w:rsidRPr="00484C72" w:rsidRDefault="008447B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 xml:space="preserve">Interviews: </w:t>
      </w:r>
      <w:r w:rsidRPr="00484C72">
        <w:rPr>
          <w:rFonts w:asciiTheme="minorHAnsi" w:hAnsiTheme="minorHAnsi" w:cs="Arial"/>
          <w:sz w:val="28"/>
          <w:szCs w:val="28"/>
        </w:rPr>
        <w:t>Week Commencing 22</w:t>
      </w:r>
      <w:r w:rsidRPr="00484C72">
        <w:rPr>
          <w:rFonts w:asciiTheme="minorHAnsi" w:hAnsiTheme="minorHAnsi" w:cs="Arial"/>
          <w:sz w:val="28"/>
          <w:szCs w:val="28"/>
          <w:vertAlign w:val="superscript"/>
        </w:rPr>
        <w:t>nd</w:t>
      </w:r>
      <w:r w:rsidRPr="00484C72">
        <w:rPr>
          <w:rFonts w:asciiTheme="minorHAnsi" w:hAnsiTheme="minorHAnsi" w:cs="Arial"/>
          <w:sz w:val="28"/>
          <w:szCs w:val="28"/>
        </w:rPr>
        <w:t xml:space="preserve"> July </w:t>
      </w:r>
      <w:r w:rsidR="00C727A6" w:rsidRPr="00484C72">
        <w:rPr>
          <w:rFonts w:asciiTheme="minorHAnsi" w:hAnsiTheme="minorHAnsi" w:cs="Arial"/>
          <w:sz w:val="28"/>
          <w:szCs w:val="28"/>
        </w:rPr>
        <w:t xml:space="preserve"> </w:t>
      </w:r>
    </w:p>
    <w:p w:rsidR="00BE696F" w:rsidRPr="00D32C51" w:rsidRDefault="00BE696F" w:rsidP="00396FD0">
      <w:pPr>
        <w:rPr>
          <w:sz w:val="28"/>
          <w:szCs w:val="28"/>
        </w:rPr>
      </w:pPr>
    </w:p>
    <w:p w:rsidR="00817CF3" w:rsidRPr="00D32C51" w:rsidRDefault="00817CF3" w:rsidP="00817CF3">
      <w:pPr>
        <w:spacing w:after="240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cs="Arial"/>
          <w:b/>
          <w:sz w:val="28"/>
          <w:szCs w:val="28"/>
        </w:rPr>
        <w:t>Job Purpose:</w:t>
      </w:r>
    </w:p>
    <w:p w:rsidR="00817CF3" w:rsidRPr="00D32C51" w:rsidRDefault="00817CF3" w:rsidP="00817CF3">
      <w:pPr>
        <w:spacing w:after="240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Full Circle@ Docklands </w:t>
      </w:r>
      <w:r w:rsidR="00D51702"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Ltd </w:t>
      </w: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is a community based charitable organisation. We are embarking on a period of rapid growth and are looking to build a bright, enthusiastic and passionate team. The role </w:t>
      </w:r>
      <w:r w:rsidR="00D51702" w:rsidRPr="00D32C51">
        <w:rPr>
          <w:rFonts w:eastAsia="Times New Roman" w:cs="Arial"/>
          <w:color w:val="000000"/>
          <w:sz w:val="28"/>
          <w:szCs w:val="28"/>
          <w:lang w:eastAsia="en-GB"/>
        </w:rPr>
        <w:t>we are looking to fill is for a</w:t>
      </w: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 </w:t>
      </w:r>
      <w:r w:rsidR="00A04C8E" w:rsidRPr="00D32C51">
        <w:rPr>
          <w:rFonts w:eastAsia="Times New Roman" w:cs="Arial"/>
          <w:color w:val="000000"/>
          <w:sz w:val="28"/>
          <w:szCs w:val="28"/>
          <w:lang w:eastAsia="en-GB"/>
        </w:rPr>
        <w:t>centre and finance administrator</w:t>
      </w:r>
      <w:r w:rsidR="00D51702"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. This will be a </w:t>
      </w: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varied role with huge scope for </w:t>
      </w:r>
      <w:r w:rsidR="00A04C8E"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development so we need someone with a very sharp eye for detail, comfortable with customer interaction and confident with numbers. </w:t>
      </w:r>
    </w:p>
    <w:p w:rsidR="00817CF3" w:rsidRPr="00D32C51" w:rsidRDefault="00817CF3" w:rsidP="00817CF3">
      <w:pPr>
        <w:pStyle w:val="NoSpacing"/>
        <w:rPr>
          <w:rFonts w:asciiTheme="minorHAnsi" w:hAnsiTheme="minorHAnsi" w:cs="Arial"/>
          <w:b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>Key tasks:</w:t>
      </w:r>
    </w:p>
    <w:p w:rsidR="00817CF3" w:rsidRPr="00D32C51" w:rsidRDefault="00817CF3" w:rsidP="00817CF3">
      <w:pPr>
        <w:spacing w:after="240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>Daily tasks will include;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>Answering the telephone and responding to queries.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cs="Arial"/>
          <w:color w:val="000000"/>
          <w:sz w:val="28"/>
          <w:szCs w:val="28"/>
          <w:shd w:val="clear" w:color="auto" w:fill="FFFFFF"/>
        </w:rPr>
        <w:lastRenderedPageBreak/>
        <w:t>General office administration</w:t>
      </w:r>
    </w:p>
    <w:p w:rsidR="00817CF3" w:rsidRPr="00D32C51" w:rsidRDefault="00A04C8E" w:rsidP="00A04C8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>Finance Administration</w:t>
      </w:r>
    </w:p>
    <w:p w:rsidR="00A04C8E" w:rsidRPr="00D32C51" w:rsidRDefault="00A04C8E" w:rsidP="00A04C8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>Invoicing</w:t>
      </w:r>
    </w:p>
    <w:p w:rsidR="00817CF3" w:rsidRPr="00D32C51" w:rsidRDefault="00A04C8E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Taking bookings and managing customer relations. </w:t>
      </w:r>
    </w:p>
    <w:p w:rsidR="00A04C8E" w:rsidRPr="00D32C51" w:rsidRDefault="00A04C8E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Entering Monitoring and Evaluation info. </w:t>
      </w:r>
    </w:p>
    <w:p w:rsidR="00A04C8E" w:rsidRPr="00D32C51" w:rsidRDefault="00A04C8E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Cashing up and managing our cash income and banking 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cs="Arial"/>
          <w:color w:val="000000"/>
          <w:sz w:val="28"/>
          <w:szCs w:val="28"/>
          <w:shd w:val="clear" w:color="auto" w:fill="FFFFFF"/>
        </w:rPr>
        <w:t>Photocopying, scanning etc as required</w:t>
      </w:r>
    </w:p>
    <w:p w:rsidR="00817CF3" w:rsidRPr="00D32C51" w:rsidRDefault="004B737C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cs="Arial"/>
          <w:color w:val="000000"/>
          <w:sz w:val="28"/>
          <w:szCs w:val="28"/>
          <w:shd w:val="clear" w:color="auto" w:fill="FFFFFF"/>
        </w:rPr>
        <w:t xml:space="preserve">Archiving 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Ordering as directed by centre manager </w:t>
      </w:r>
    </w:p>
    <w:p w:rsidR="00817CF3" w:rsidRPr="00484C72" w:rsidRDefault="00817CF3" w:rsidP="00484C72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>Recording/inputting staff hours and other data information on spreadsheets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>Helping manage social media channels as appropriate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Day to day management of office in absence of other staff </w:t>
      </w:r>
    </w:p>
    <w:p w:rsidR="00817CF3" w:rsidRPr="00D32C51" w:rsidRDefault="00817CF3" w:rsidP="00817CF3">
      <w:pPr>
        <w:numPr>
          <w:ilvl w:val="0"/>
          <w:numId w:val="1"/>
        </w:numPr>
        <w:spacing w:before="100" w:beforeAutospacing="1" w:after="240" w:afterAutospacing="1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eastAsia="Times New Roman" w:cs="Arial"/>
          <w:color w:val="000000"/>
          <w:sz w:val="28"/>
          <w:szCs w:val="28"/>
          <w:lang w:eastAsia="en-GB"/>
        </w:rPr>
        <w:t xml:space="preserve">Supporting the Centre Manager and other workers as directed </w:t>
      </w:r>
    </w:p>
    <w:p w:rsidR="00817CF3" w:rsidRPr="00D32C51" w:rsidRDefault="00817CF3" w:rsidP="00817CF3">
      <w:pPr>
        <w:pStyle w:val="ListParagraph"/>
        <w:numPr>
          <w:ilvl w:val="0"/>
          <w:numId w:val="1"/>
        </w:numPr>
        <w:spacing w:before="100" w:beforeAutospacing="1" w:after="240" w:afterAutospacing="1" w:line="240" w:lineRule="auto"/>
        <w:rPr>
          <w:rFonts w:eastAsia="Times New Roman" w:cs="Arial"/>
          <w:color w:val="000000"/>
          <w:sz w:val="28"/>
          <w:szCs w:val="28"/>
          <w:lang w:eastAsia="en-GB"/>
        </w:rPr>
      </w:pPr>
      <w:r w:rsidRPr="00D32C51">
        <w:rPr>
          <w:rFonts w:cs="Arial"/>
          <w:color w:val="000000"/>
          <w:sz w:val="28"/>
          <w:szCs w:val="28"/>
          <w:shd w:val="clear" w:color="auto" w:fill="FFFFFF"/>
        </w:rPr>
        <w:t>Any other duties as requested from time to time</w:t>
      </w:r>
    </w:p>
    <w:p w:rsidR="00817CF3" w:rsidRPr="00D32C51" w:rsidRDefault="00817CF3" w:rsidP="00817CF3">
      <w:pPr>
        <w:ind w:left="360"/>
        <w:rPr>
          <w:rFonts w:cs="Arial"/>
          <w:b/>
          <w:sz w:val="28"/>
          <w:szCs w:val="28"/>
        </w:rPr>
      </w:pPr>
      <w:r w:rsidRPr="00D32C51">
        <w:rPr>
          <w:rFonts w:cs="Arial"/>
          <w:b/>
          <w:sz w:val="28"/>
          <w:szCs w:val="28"/>
        </w:rPr>
        <w:t>Other Activities</w:t>
      </w:r>
    </w:p>
    <w:p w:rsidR="00817CF3" w:rsidRPr="00D32C51" w:rsidRDefault="00817CF3" w:rsidP="00817CF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 xml:space="preserve">1. Attend regular supervision and appraisals </w:t>
      </w:r>
    </w:p>
    <w:p w:rsidR="00817CF3" w:rsidRPr="00D32C51" w:rsidRDefault="00817CF3" w:rsidP="00817CF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>2. Participate in relevant training as and when required</w:t>
      </w:r>
    </w:p>
    <w:p w:rsidR="00817CF3" w:rsidRPr="00D32C51" w:rsidRDefault="00817CF3" w:rsidP="00817CF3">
      <w:pPr>
        <w:pStyle w:val="ListParagraph"/>
        <w:numPr>
          <w:ilvl w:val="0"/>
          <w:numId w:val="1"/>
        </w:numPr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>3. Work within Full Circle policies, framework and ethos</w:t>
      </w:r>
    </w:p>
    <w:p w:rsidR="00182608" w:rsidRPr="00D32C51" w:rsidRDefault="00653548" w:rsidP="00182608">
      <w:pPr>
        <w:pStyle w:val="NoSpacing"/>
        <w:ind w:left="360"/>
        <w:rPr>
          <w:rFonts w:asciiTheme="minorHAnsi" w:hAnsiTheme="minorHAnsi" w:cs="Arial"/>
          <w:b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 xml:space="preserve">Our Organisation </w:t>
      </w:r>
    </w:p>
    <w:p w:rsidR="00FB74AA" w:rsidRPr="00D32C51" w:rsidRDefault="004B737C" w:rsidP="00FB74AA">
      <w:pPr>
        <w:pStyle w:val="NoSpacing"/>
        <w:ind w:left="360"/>
        <w:rPr>
          <w:rFonts w:asciiTheme="minorHAnsi" w:hAnsiTheme="minorHAnsi" w:cs="Arial"/>
          <w:color w:val="000000"/>
          <w:sz w:val="28"/>
          <w:szCs w:val="28"/>
          <w:lang w:eastAsia="en-GB"/>
        </w:rPr>
      </w:pPr>
      <w:r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Full Circle have been providing Youth and Family Activity in St Pauls for almost 40 years. Starting in 1980 as the St Pauls Camp Project </w:t>
      </w:r>
      <w:r w:rsidR="00FB74AA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it </w:t>
      </w:r>
      <w:r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>is n</w:t>
      </w:r>
      <w:r w:rsidR="00FB74AA">
        <w:rPr>
          <w:rFonts w:asciiTheme="minorHAnsi" w:hAnsiTheme="minorHAnsi" w:cs="Arial"/>
          <w:color w:val="000000"/>
          <w:sz w:val="28"/>
          <w:szCs w:val="28"/>
          <w:lang w:eastAsia="en-GB"/>
        </w:rPr>
        <w:t>ow one of the key youth p</w:t>
      </w:r>
      <w:r w:rsidR="00653548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>roviders within the city. In 2015, Full Circle @ Docklands Ltd was formed and took on a Community Asset Transfer and the management of</w:t>
      </w:r>
      <w:r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 </w:t>
      </w:r>
      <w:r w:rsidR="00653548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the Docklands Youth and Community Centre. </w:t>
      </w:r>
      <w:r w:rsidR="00FB74AA">
        <w:rPr>
          <w:rFonts w:asciiTheme="minorHAnsi" w:hAnsiTheme="minorHAnsi" w:cs="Arial"/>
          <w:color w:val="000000"/>
          <w:sz w:val="28"/>
          <w:szCs w:val="28"/>
          <w:lang w:eastAsia="en-GB"/>
        </w:rPr>
        <w:t>From here we provide the minimum of 15hrs per week of affordable, open access youth sessions, 12 months a year. As well as raising money through commissions and grants we generate income</w:t>
      </w:r>
      <w:r w:rsidR="00653548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 through the licensing of off</w:t>
      </w:r>
      <w:r w:rsidR="00FB74AA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ices, the hire of space and fund raising through </w:t>
      </w:r>
      <w:r w:rsidR="00653548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donations. </w:t>
      </w:r>
    </w:p>
    <w:p w:rsidR="00653548" w:rsidRPr="00D32C51" w:rsidRDefault="00653548" w:rsidP="00182608">
      <w:pPr>
        <w:pStyle w:val="NoSpacing"/>
        <w:ind w:left="360"/>
        <w:rPr>
          <w:rFonts w:asciiTheme="minorHAnsi" w:hAnsiTheme="minorHAnsi" w:cs="Arial"/>
          <w:color w:val="000000"/>
          <w:sz w:val="28"/>
          <w:szCs w:val="28"/>
          <w:lang w:eastAsia="en-GB"/>
        </w:rPr>
      </w:pPr>
    </w:p>
    <w:p w:rsidR="00653548" w:rsidRPr="00D32C51" w:rsidRDefault="00653548" w:rsidP="00182608">
      <w:pPr>
        <w:pStyle w:val="NoSpacing"/>
        <w:ind w:left="360"/>
        <w:rPr>
          <w:rFonts w:asciiTheme="minorHAnsi" w:hAnsiTheme="minorHAnsi" w:cs="Arial"/>
          <w:b/>
          <w:color w:val="000000"/>
          <w:sz w:val="28"/>
          <w:szCs w:val="28"/>
          <w:lang w:eastAsia="en-GB"/>
        </w:rPr>
      </w:pPr>
      <w:r w:rsidRPr="00D32C51">
        <w:rPr>
          <w:rFonts w:asciiTheme="minorHAnsi" w:hAnsiTheme="minorHAnsi" w:cs="Arial"/>
          <w:b/>
          <w:color w:val="000000"/>
          <w:sz w:val="28"/>
          <w:szCs w:val="28"/>
          <w:lang w:eastAsia="en-GB"/>
        </w:rPr>
        <w:t xml:space="preserve">Person Specification </w:t>
      </w:r>
    </w:p>
    <w:p w:rsidR="00653548" w:rsidRPr="00D32C51" w:rsidRDefault="00653548" w:rsidP="00182608">
      <w:pPr>
        <w:pStyle w:val="NoSpacing"/>
        <w:ind w:left="360"/>
        <w:rPr>
          <w:rFonts w:asciiTheme="minorHAnsi" w:hAnsiTheme="minorHAnsi" w:cs="Arial"/>
          <w:color w:val="000000"/>
          <w:sz w:val="28"/>
          <w:szCs w:val="28"/>
          <w:lang w:eastAsia="en-GB"/>
        </w:rPr>
      </w:pPr>
      <w:r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>Our ideal candidate would be someone with a keen eye for detail that can put their experience and aptitude for administration and working with basic finances to work in a great community organisation in the heart of St Pauls.</w:t>
      </w:r>
    </w:p>
    <w:p w:rsidR="006B0A9C" w:rsidRPr="00D32C51" w:rsidRDefault="006B0A9C" w:rsidP="00182608">
      <w:pPr>
        <w:pStyle w:val="NoSpacing"/>
        <w:ind w:left="360"/>
        <w:rPr>
          <w:rFonts w:asciiTheme="minorHAnsi" w:hAnsiTheme="minorHAnsi" w:cs="Arial"/>
          <w:color w:val="000000"/>
          <w:sz w:val="28"/>
          <w:szCs w:val="28"/>
          <w:lang w:eastAsia="en-GB"/>
        </w:rPr>
      </w:pPr>
    </w:p>
    <w:p w:rsidR="00817CF3" w:rsidRPr="00D32C51" w:rsidRDefault="00182608" w:rsidP="00D32C51">
      <w:pPr>
        <w:pStyle w:val="NoSpacing"/>
        <w:rPr>
          <w:rFonts w:asciiTheme="minorHAnsi" w:hAnsiTheme="minorHAnsi" w:cs="Arial"/>
          <w:color w:val="000000"/>
          <w:sz w:val="28"/>
          <w:szCs w:val="28"/>
          <w:lang w:eastAsia="en-GB"/>
        </w:rPr>
      </w:pPr>
      <w:r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>We are looking for someone who is trustw</w:t>
      </w:r>
      <w:r w:rsidR="006B0A9C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orthy and can show commitment. It’s a </w:t>
      </w:r>
      <w:r w:rsidR="00817CF3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>great opportunity to work for a fun and creative local Br</w:t>
      </w:r>
      <w:r w:rsidR="004B737C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>istol charity. F</w:t>
      </w:r>
      <w:r w:rsidR="00817CF3" w:rsidRPr="00D32C51">
        <w:rPr>
          <w:rFonts w:asciiTheme="minorHAnsi" w:hAnsiTheme="minorHAnsi" w:cs="Arial"/>
          <w:color w:val="000000"/>
          <w:sz w:val="28"/>
          <w:szCs w:val="28"/>
          <w:lang w:eastAsia="en-GB"/>
        </w:rPr>
        <w:t xml:space="preserve">lexibility and a passion for youth and community work would be a bonus. </w:t>
      </w:r>
    </w:p>
    <w:p w:rsidR="00182608" w:rsidRPr="00D32C51" w:rsidRDefault="00182608" w:rsidP="00817CF3">
      <w:pPr>
        <w:pStyle w:val="NoSpacing"/>
        <w:rPr>
          <w:rFonts w:asciiTheme="minorHAnsi" w:hAnsiTheme="minorHAnsi" w:cs="Arial"/>
          <w:b/>
          <w:sz w:val="28"/>
          <w:szCs w:val="28"/>
        </w:rPr>
      </w:pPr>
    </w:p>
    <w:p w:rsidR="00817CF3" w:rsidRPr="00D32C51" w:rsidRDefault="00653548" w:rsidP="00817CF3">
      <w:pPr>
        <w:pStyle w:val="NoSpacing"/>
        <w:rPr>
          <w:rFonts w:asciiTheme="minorHAnsi" w:hAnsiTheme="minorHAnsi" w:cs="Arial"/>
          <w:b/>
          <w:sz w:val="28"/>
          <w:szCs w:val="28"/>
        </w:rPr>
      </w:pPr>
      <w:r w:rsidRPr="00D32C51">
        <w:rPr>
          <w:rFonts w:asciiTheme="minorHAnsi" w:hAnsiTheme="minorHAnsi" w:cs="Arial"/>
          <w:b/>
          <w:sz w:val="28"/>
          <w:szCs w:val="28"/>
        </w:rPr>
        <w:t>Essential</w:t>
      </w:r>
      <w:r w:rsidR="006B0A9C" w:rsidRPr="00D32C51">
        <w:rPr>
          <w:rFonts w:asciiTheme="minorHAnsi" w:hAnsiTheme="minorHAnsi" w:cs="Arial"/>
          <w:b/>
          <w:sz w:val="28"/>
          <w:szCs w:val="28"/>
        </w:rPr>
        <w:t xml:space="preserve"> Criteria</w:t>
      </w:r>
      <w:r w:rsidR="00817CF3" w:rsidRPr="00D32C51">
        <w:rPr>
          <w:rFonts w:asciiTheme="minorHAnsi" w:hAnsiTheme="minorHAnsi" w:cs="Arial"/>
          <w:b/>
          <w:sz w:val="28"/>
          <w:szCs w:val="28"/>
        </w:rPr>
        <w:t>:</w:t>
      </w:r>
    </w:p>
    <w:p w:rsidR="006B0A9C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 xml:space="preserve">3+ years’ experience in administration </w:t>
      </w:r>
    </w:p>
    <w:p w:rsidR="006B0A9C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 xml:space="preserve">Keen eye for detail </w:t>
      </w:r>
    </w:p>
    <w:p w:rsidR="006B0A9C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Managing a large variety of administrative processes</w:t>
      </w:r>
    </w:p>
    <w:p w:rsidR="00653548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 xml:space="preserve">Confident use of excel and </w:t>
      </w:r>
      <w:r w:rsidR="00D32C51" w:rsidRPr="00D32C51">
        <w:rPr>
          <w:rFonts w:asciiTheme="minorHAnsi" w:hAnsiTheme="minorHAnsi" w:cs="Arial"/>
          <w:sz w:val="28"/>
          <w:szCs w:val="28"/>
        </w:rPr>
        <w:t>Microsoft</w:t>
      </w:r>
      <w:r w:rsidRPr="00D32C51">
        <w:rPr>
          <w:rFonts w:asciiTheme="minorHAnsi" w:hAnsiTheme="minorHAnsi" w:cs="Arial"/>
          <w:sz w:val="28"/>
          <w:szCs w:val="28"/>
        </w:rPr>
        <w:t xml:space="preserve"> word</w:t>
      </w:r>
    </w:p>
    <w:p w:rsidR="006B0A9C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 xml:space="preserve">Experience undertaking basic financial administration </w:t>
      </w:r>
    </w:p>
    <w:p w:rsidR="006B0A9C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Handling monitoring processes or similar data entry</w:t>
      </w:r>
    </w:p>
    <w:p w:rsidR="006B0A9C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Customer service experience - handling calls, emails and inducting new clients</w:t>
      </w:r>
    </w:p>
    <w:p w:rsidR="00653548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 xml:space="preserve">Managing bookings, scheduling, raising invoices   </w:t>
      </w:r>
    </w:p>
    <w:p w:rsidR="00817CF3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Good general communication skills</w:t>
      </w:r>
    </w:p>
    <w:p w:rsidR="00182608" w:rsidRPr="00D32C51" w:rsidRDefault="006B0A9C" w:rsidP="00182608">
      <w:pPr>
        <w:rPr>
          <w:sz w:val="28"/>
          <w:szCs w:val="28"/>
        </w:rPr>
      </w:pPr>
      <w:r w:rsidRPr="00D32C51">
        <w:rPr>
          <w:sz w:val="28"/>
          <w:szCs w:val="28"/>
        </w:rPr>
        <w:t xml:space="preserve">Good standard of English, IT and basic maths  </w:t>
      </w:r>
    </w:p>
    <w:p w:rsidR="00817CF3" w:rsidRPr="00D32C51" w:rsidRDefault="006B0A9C" w:rsidP="00817CF3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Ability to act on own initiative</w:t>
      </w:r>
    </w:p>
    <w:p w:rsidR="00182608" w:rsidRPr="00D32C51" w:rsidRDefault="006B0A9C" w:rsidP="00182608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Commitment to equality of opportunity and diversity</w:t>
      </w:r>
    </w:p>
    <w:p w:rsidR="00C727A6" w:rsidRPr="00D32C51" w:rsidRDefault="006B0A9C" w:rsidP="00182608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Ability to work in a small team of 1-3 people.</w:t>
      </w:r>
    </w:p>
    <w:p w:rsidR="00182608" w:rsidRPr="00D32C51" w:rsidRDefault="00C727A6" w:rsidP="00182608">
      <w:pPr>
        <w:pStyle w:val="NoSpacing"/>
        <w:rPr>
          <w:rFonts w:asciiTheme="minorHAnsi" w:hAnsiTheme="minorHAnsi" w:cs="Arial"/>
          <w:sz w:val="28"/>
          <w:szCs w:val="28"/>
        </w:rPr>
      </w:pPr>
      <w:r w:rsidRPr="00D32C51">
        <w:rPr>
          <w:rFonts w:asciiTheme="minorHAnsi" w:hAnsiTheme="minorHAnsi" w:cs="Arial"/>
          <w:sz w:val="28"/>
          <w:szCs w:val="28"/>
        </w:rPr>
        <w:t>Social Media experience or confidence is a bonus</w:t>
      </w:r>
      <w:r w:rsidR="006B0A9C" w:rsidRPr="00D32C51">
        <w:rPr>
          <w:rFonts w:asciiTheme="minorHAnsi" w:hAnsiTheme="minorHAnsi" w:cs="Arial"/>
          <w:sz w:val="28"/>
          <w:szCs w:val="28"/>
        </w:rPr>
        <w:t xml:space="preserve"> </w:t>
      </w:r>
    </w:p>
    <w:p w:rsidR="00182608" w:rsidRPr="00D32C51" w:rsidRDefault="00182608" w:rsidP="00182608">
      <w:pPr>
        <w:rPr>
          <w:rFonts w:cs="Arial"/>
          <w:b/>
          <w:sz w:val="28"/>
          <w:szCs w:val="28"/>
        </w:rPr>
      </w:pPr>
    </w:p>
    <w:p w:rsidR="00182608" w:rsidRPr="00D32C51" w:rsidRDefault="00182608" w:rsidP="00182608">
      <w:pPr>
        <w:rPr>
          <w:rFonts w:cs="Arial"/>
          <w:sz w:val="28"/>
          <w:szCs w:val="28"/>
        </w:rPr>
      </w:pPr>
      <w:r w:rsidRPr="00D32C51">
        <w:rPr>
          <w:rFonts w:cs="Arial"/>
          <w:b/>
          <w:sz w:val="28"/>
          <w:szCs w:val="28"/>
        </w:rPr>
        <w:t xml:space="preserve">Amendments: </w:t>
      </w:r>
      <w:r w:rsidRPr="00D32C51">
        <w:rPr>
          <w:rFonts w:cs="Arial"/>
          <w:sz w:val="28"/>
          <w:szCs w:val="28"/>
        </w:rPr>
        <w:t>This description accurately reflects the present position; the job description may be amended and will be reviewed on a regular basis.  Any changes will be made following a proper period of consultation</w:t>
      </w:r>
      <w:r w:rsidR="00D32C51" w:rsidRPr="00D32C51">
        <w:rPr>
          <w:rFonts w:cs="Arial"/>
          <w:sz w:val="28"/>
          <w:szCs w:val="28"/>
        </w:rPr>
        <w:t>.</w:t>
      </w:r>
    </w:p>
    <w:p w:rsidR="00182608" w:rsidRPr="00D32C51" w:rsidRDefault="00182608" w:rsidP="00182608">
      <w:pPr>
        <w:rPr>
          <w:rFonts w:cs="Arial"/>
          <w:sz w:val="28"/>
          <w:szCs w:val="28"/>
        </w:rPr>
      </w:pPr>
      <w:r w:rsidRPr="00D32C51">
        <w:rPr>
          <w:rFonts w:eastAsia="Times New Roman" w:cs="Arial"/>
          <w:sz w:val="28"/>
          <w:szCs w:val="28"/>
        </w:rPr>
        <w:t>The FC @ Docklands</w:t>
      </w:r>
      <w:r w:rsidR="00C727A6" w:rsidRPr="00D32C51">
        <w:rPr>
          <w:rFonts w:eastAsia="Times New Roman" w:cs="Arial"/>
          <w:sz w:val="28"/>
          <w:szCs w:val="28"/>
        </w:rPr>
        <w:t xml:space="preserve"> Ltd</w:t>
      </w:r>
      <w:r w:rsidRPr="00D32C51">
        <w:rPr>
          <w:rFonts w:eastAsia="Times New Roman" w:cs="Arial"/>
          <w:sz w:val="28"/>
          <w:szCs w:val="28"/>
        </w:rPr>
        <w:t xml:space="preserve"> Board of Directors</w:t>
      </w:r>
      <w:r w:rsidRPr="00D32C51">
        <w:rPr>
          <w:rFonts w:cs="Arial"/>
          <w:sz w:val="28"/>
          <w:szCs w:val="28"/>
        </w:rPr>
        <w:t xml:space="preserve"> are committed to safeguarding and promoting the welfare of children and young people and expects all members of staff and volunteers to share this commitment. </w:t>
      </w:r>
    </w:p>
    <w:p w:rsidR="00182608" w:rsidRPr="00D32C51" w:rsidRDefault="00182608" w:rsidP="00182608">
      <w:pPr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 xml:space="preserve">This post is subject to an enhanced criminal disclosure record check. </w:t>
      </w:r>
    </w:p>
    <w:p w:rsidR="00182608" w:rsidRPr="00D32C51" w:rsidRDefault="00182608" w:rsidP="00182608">
      <w:pPr>
        <w:rPr>
          <w:rFonts w:eastAsia="Times New Roman" w:cs="Arial"/>
          <w:b/>
          <w:sz w:val="28"/>
          <w:szCs w:val="28"/>
        </w:rPr>
      </w:pPr>
    </w:p>
    <w:p w:rsidR="00182608" w:rsidRPr="00D32C51" w:rsidRDefault="00182608" w:rsidP="00182608">
      <w:pPr>
        <w:rPr>
          <w:rFonts w:cs="Arial"/>
          <w:sz w:val="28"/>
          <w:szCs w:val="28"/>
        </w:rPr>
      </w:pPr>
      <w:r w:rsidRPr="00D32C51">
        <w:rPr>
          <w:rFonts w:eastAsia="Times New Roman" w:cs="Arial"/>
          <w:b/>
          <w:sz w:val="28"/>
          <w:szCs w:val="28"/>
        </w:rPr>
        <w:t>The St Pauls Settlement</w:t>
      </w:r>
      <w:r w:rsidR="003D0D91">
        <w:rPr>
          <w:rFonts w:eastAsia="Times New Roman" w:cs="Arial"/>
          <w:b/>
          <w:sz w:val="28"/>
          <w:szCs w:val="28"/>
        </w:rPr>
        <w:t xml:space="preserve"> &amp;</w:t>
      </w:r>
      <w:bookmarkStart w:id="0" w:name="_GoBack"/>
      <w:bookmarkEnd w:id="0"/>
      <w:r w:rsidRPr="00D32C51">
        <w:rPr>
          <w:rFonts w:eastAsia="Times New Roman" w:cs="Arial"/>
          <w:b/>
          <w:sz w:val="28"/>
          <w:szCs w:val="28"/>
        </w:rPr>
        <w:t xml:space="preserve"> Docklands Centre</w:t>
      </w:r>
      <w:r w:rsidRPr="00D32C51">
        <w:rPr>
          <w:rFonts w:eastAsia="Times New Roman" w:cs="Arial"/>
          <w:b/>
          <w:sz w:val="28"/>
          <w:szCs w:val="28"/>
          <w:u w:val="single"/>
        </w:rPr>
        <w:t xml:space="preserve"> </w:t>
      </w:r>
      <w:r w:rsidRPr="00D32C51">
        <w:rPr>
          <w:rFonts w:eastAsia="Times New Roman" w:cs="Arial"/>
          <w:b/>
          <w:sz w:val="28"/>
          <w:szCs w:val="28"/>
        </w:rPr>
        <w:t xml:space="preserve">is operated by Full Circle St Pauls Youth and Family Project charity no, 1143529 a limited company Registered in England under Companies No. 7703664 Office: 62a Halston Drive St. Pauls Bristol BS2 9JN in partnership with </w:t>
      </w:r>
      <w:r w:rsidRPr="00D32C51">
        <w:rPr>
          <w:rFonts w:cs="Arial"/>
          <w:b/>
          <w:sz w:val="28"/>
          <w:szCs w:val="28"/>
        </w:rPr>
        <w:t xml:space="preserve">Aspiration Creation Elevation (ACE) </w:t>
      </w:r>
      <w:r w:rsidRPr="00D32C51">
        <w:rPr>
          <w:rFonts w:eastAsia="Times New Roman" w:cs="Arial"/>
          <w:b/>
          <w:sz w:val="28"/>
          <w:szCs w:val="28"/>
        </w:rPr>
        <w:t>a Community Interest Company limited by guarantee</w:t>
      </w:r>
    </w:p>
    <w:p w:rsidR="00182608" w:rsidRPr="00D32C51" w:rsidRDefault="00182608" w:rsidP="00182608">
      <w:pPr>
        <w:rPr>
          <w:rFonts w:cs="Arial"/>
          <w:sz w:val="28"/>
          <w:szCs w:val="28"/>
        </w:rPr>
      </w:pPr>
    </w:p>
    <w:p w:rsidR="00182608" w:rsidRPr="00D32C51" w:rsidRDefault="00182608" w:rsidP="00182608">
      <w:pPr>
        <w:rPr>
          <w:rFonts w:cs="Arial"/>
          <w:sz w:val="28"/>
          <w:szCs w:val="28"/>
        </w:rPr>
      </w:pPr>
      <w:r w:rsidRPr="00D32C51">
        <w:rPr>
          <w:rFonts w:cs="Arial"/>
          <w:sz w:val="28"/>
          <w:szCs w:val="28"/>
        </w:rPr>
        <w:t>Full Circle @ Docklands</w:t>
      </w:r>
      <w:r w:rsidR="00C727A6" w:rsidRPr="00D32C51">
        <w:rPr>
          <w:rFonts w:cs="Arial"/>
          <w:sz w:val="28"/>
          <w:szCs w:val="28"/>
        </w:rPr>
        <w:t xml:space="preserve"> Ltd</w:t>
      </w:r>
      <w:r w:rsidRPr="00D32C51">
        <w:rPr>
          <w:rFonts w:cs="Arial"/>
          <w:sz w:val="28"/>
          <w:szCs w:val="28"/>
        </w:rPr>
        <w:t xml:space="preserve"> </w:t>
      </w:r>
      <w:r w:rsidR="00C727A6" w:rsidRPr="00D32C51">
        <w:rPr>
          <w:rFonts w:cs="Arial"/>
          <w:sz w:val="28"/>
          <w:szCs w:val="28"/>
        </w:rPr>
        <w:t>05/06/2019</w:t>
      </w:r>
      <w:r w:rsidRPr="00D32C51">
        <w:rPr>
          <w:rFonts w:cs="Arial"/>
          <w:sz w:val="28"/>
          <w:szCs w:val="28"/>
        </w:rPr>
        <w:t xml:space="preserve"> </w:t>
      </w:r>
    </w:p>
    <w:p w:rsidR="00182608" w:rsidRPr="00D32C51" w:rsidRDefault="00182608" w:rsidP="00396FD0">
      <w:pPr>
        <w:rPr>
          <w:sz w:val="28"/>
          <w:szCs w:val="28"/>
        </w:rPr>
      </w:pPr>
    </w:p>
    <w:sectPr w:rsidR="00182608" w:rsidRPr="00D32C51" w:rsidSect="002C1CB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EEC" w:rsidRDefault="00E73EEC" w:rsidP="00D32C51">
      <w:r>
        <w:separator/>
      </w:r>
    </w:p>
  </w:endnote>
  <w:endnote w:type="continuationSeparator" w:id="0">
    <w:p w:rsidR="00E73EEC" w:rsidRDefault="00E73EEC" w:rsidP="00D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598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2C51" w:rsidRDefault="00D32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0D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2C51" w:rsidRDefault="00D32C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EEC" w:rsidRDefault="00E73EEC" w:rsidP="00D32C51">
      <w:r>
        <w:separator/>
      </w:r>
    </w:p>
  </w:footnote>
  <w:footnote w:type="continuationSeparator" w:id="0">
    <w:p w:rsidR="00E73EEC" w:rsidRDefault="00E73EEC" w:rsidP="00D32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C2396"/>
    <w:multiLevelType w:val="multilevel"/>
    <w:tmpl w:val="7BAE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F4"/>
    <w:rsid w:val="000D2B93"/>
    <w:rsid w:val="00182608"/>
    <w:rsid w:val="00195D40"/>
    <w:rsid w:val="001A3B43"/>
    <w:rsid w:val="001D280B"/>
    <w:rsid w:val="001D38AC"/>
    <w:rsid w:val="001F11A9"/>
    <w:rsid w:val="00220565"/>
    <w:rsid w:val="002C1CB8"/>
    <w:rsid w:val="00340B75"/>
    <w:rsid w:val="00396FD0"/>
    <w:rsid w:val="003D0D91"/>
    <w:rsid w:val="0044558F"/>
    <w:rsid w:val="00484C72"/>
    <w:rsid w:val="004B737C"/>
    <w:rsid w:val="005D0DBC"/>
    <w:rsid w:val="00653548"/>
    <w:rsid w:val="006B0A9C"/>
    <w:rsid w:val="006F24E8"/>
    <w:rsid w:val="007171AB"/>
    <w:rsid w:val="007F01A5"/>
    <w:rsid w:val="00814F3F"/>
    <w:rsid w:val="00817CF3"/>
    <w:rsid w:val="008447BC"/>
    <w:rsid w:val="008943FE"/>
    <w:rsid w:val="008D304E"/>
    <w:rsid w:val="00913DC1"/>
    <w:rsid w:val="0091474D"/>
    <w:rsid w:val="00941D2B"/>
    <w:rsid w:val="009D1C62"/>
    <w:rsid w:val="00A04C8E"/>
    <w:rsid w:val="00A131B9"/>
    <w:rsid w:val="00AF1D65"/>
    <w:rsid w:val="00BE696F"/>
    <w:rsid w:val="00C131A3"/>
    <w:rsid w:val="00C727A6"/>
    <w:rsid w:val="00C76CC7"/>
    <w:rsid w:val="00CD2B9D"/>
    <w:rsid w:val="00D32C51"/>
    <w:rsid w:val="00D51702"/>
    <w:rsid w:val="00E17BB6"/>
    <w:rsid w:val="00E63A64"/>
    <w:rsid w:val="00E73EEC"/>
    <w:rsid w:val="00E755EA"/>
    <w:rsid w:val="00E96525"/>
    <w:rsid w:val="00EB77F4"/>
    <w:rsid w:val="00F03289"/>
    <w:rsid w:val="00F63D5B"/>
    <w:rsid w:val="00F664D7"/>
    <w:rsid w:val="00FB6F57"/>
    <w:rsid w:val="00FB74AA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F5281C-8BEE-4D95-86C7-B88CC870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1A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D0DBC"/>
    <w:pPr>
      <w:keepNext/>
      <w:jc w:val="center"/>
      <w:outlineLvl w:val="0"/>
    </w:pPr>
    <w:rPr>
      <w:rFonts w:ascii="Arial" w:eastAsia="Times New Roman" w:hAnsi="Arial" w:cs="Times New Roman"/>
      <w:i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5F4"/>
    <w:rPr>
      <w:rFonts w:ascii="Times New Roman" w:eastAsiaTheme="minorHAnsi" w:hAnsi="Times New Roman" w:cs="Times New Roman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1F11A9"/>
    <w:pPr>
      <w:jc w:val="both"/>
    </w:pPr>
    <w:rPr>
      <w:rFonts w:ascii="Arial" w:eastAsia="Times New Roman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F11A9"/>
    <w:rPr>
      <w:rFonts w:ascii="Arial" w:eastAsia="Times New Roman" w:hAnsi="Arial" w:cs="Times New Roman"/>
    </w:rPr>
  </w:style>
  <w:style w:type="character" w:styleId="Strong">
    <w:name w:val="Strong"/>
    <w:basedOn w:val="DefaultParagraphFont"/>
    <w:uiPriority w:val="22"/>
    <w:qFormat/>
    <w:rsid w:val="00C131A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131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B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D0DBC"/>
    <w:rPr>
      <w:rFonts w:ascii="Arial" w:eastAsia="Times New Roman" w:hAnsi="Arial" w:cs="Times New Roman"/>
      <w:i/>
      <w:sz w:val="28"/>
      <w:szCs w:val="20"/>
      <w:lang w:val="en-US"/>
    </w:rPr>
  </w:style>
  <w:style w:type="paragraph" w:styleId="NoSpacing">
    <w:name w:val="No Spacing"/>
    <w:uiPriority w:val="1"/>
    <w:qFormat/>
    <w:rsid w:val="00817CF3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17CF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32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5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2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51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Anne-Marie</cp:lastModifiedBy>
  <cp:revision>2</cp:revision>
  <cp:lastPrinted>2019-06-06T12:44:00Z</cp:lastPrinted>
  <dcterms:created xsi:type="dcterms:W3CDTF">2019-06-14T15:45:00Z</dcterms:created>
  <dcterms:modified xsi:type="dcterms:W3CDTF">2019-06-14T15:45:00Z</dcterms:modified>
</cp:coreProperties>
</file>